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el"/>
        <w:bidi w:val="0"/>
      </w:pPr>
      <w:r>
        <w:rPr>
          <w:rtl w:val="0"/>
        </w:rPr>
        <w:t>Epik</w:t>
      </w:r>
    </w:p>
    <w:p>
      <w:pPr>
        <w:pStyle w:val="Überschrift"/>
        <w:bidi w:val="0"/>
      </w:pPr>
      <w:r>
        <w:rPr>
          <w:rtl w:val="0"/>
        </w:rPr>
        <w:t>Der Erz</w:t>
      </w:r>
      <w:r>
        <w:rPr>
          <w:rtl w:val="0"/>
        </w:rPr>
        <w:t>ä</w:t>
      </w:r>
      <w:r>
        <w:rPr>
          <w:rtl w:val="0"/>
        </w:rPr>
        <w:t>hler/Die Erz</w:t>
      </w:r>
      <w:r>
        <w:rPr>
          <w:rtl w:val="0"/>
        </w:rPr>
        <w:t>ä</w:t>
      </w:r>
      <w:r>
        <w:rPr>
          <w:rtl w:val="0"/>
        </w:rPr>
        <w:t>hlerin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Fiktive Figur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Vermittelnde Instanz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Wendet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hlstrategien an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Erz</w:t>
      </w:r>
      <w:r>
        <w:rPr>
          <w:rtl w:val="0"/>
        </w:rPr>
        <w:t>ä</w:t>
      </w:r>
      <w:r>
        <w:rPr>
          <w:rtl w:val="0"/>
        </w:rPr>
        <w:t>hlstrategien</w:t>
      </w:r>
    </w:p>
    <w:p>
      <w:pPr>
        <w:pStyle w:val="Überschrift 2"/>
        <w:bidi w:val="0"/>
      </w:pPr>
      <w:r>
        <w:rPr>
          <w:rtl w:val="0"/>
        </w:rPr>
        <w:t>Auktorial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Perspektive: Au</w:t>
      </w:r>
      <w:r>
        <w:rPr>
          <w:rFonts w:ascii="Avenir Book" w:hAnsi="Avenir Book" w:hint="default"/>
          <w:rtl w:val="0"/>
          <w:lang w:val="de-DE"/>
        </w:rPr>
        <w:t>ß</w:t>
      </w:r>
      <w:r>
        <w:rPr>
          <w:rFonts w:ascii="Avenir Book" w:hAnsi="Avenir Book"/>
          <w:rtl w:val="0"/>
          <w:lang w:val="de-DE"/>
        </w:rPr>
        <w:t>en- und/oder Innenansicht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hlstandort: olympisch (allwissend und allgegenw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rtig)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hlhaltung: Zustimmung und Wohlwollen oder kritische Distanz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hlform: Er/Sie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Darbietungsform: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hlbericht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Figurenrede m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glich</w:t>
      </w:r>
    </w:p>
    <w:p>
      <w:pPr>
        <w:pStyle w:val="Überschrift 2"/>
        <w:bidi w:val="0"/>
      </w:pPr>
      <w:r>
        <w:rPr>
          <w:rtl w:val="0"/>
        </w:rPr>
        <w:t>Personal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Perspektive: Innenansicht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hlstandort: nah am Geschehen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hlhaltung: Zustimmung und Wohlwollen oder kritische Distanz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hlform: Er/Sie oder Ich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Darbietungsform: erlebte Rede oder innerer Monolog</w:t>
      </w:r>
    </w:p>
    <w:p>
      <w:pPr>
        <w:pStyle w:val="Überschrift 2"/>
        <w:bidi w:val="0"/>
      </w:pPr>
      <w:r>
        <w:rPr>
          <w:rtl w:val="0"/>
        </w:rPr>
        <w:t>Neutral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Perspektive: multiperspektivisch bzw. Au</w:t>
      </w:r>
      <w:r>
        <w:rPr>
          <w:rFonts w:ascii="Avenir Book" w:hAnsi="Avenir Book" w:hint="default"/>
          <w:rtl w:val="0"/>
          <w:lang w:val="de-DE"/>
        </w:rPr>
        <w:t>ß</w:t>
      </w:r>
      <w:r>
        <w:rPr>
          <w:rFonts w:ascii="Avenir Book" w:hAnsi="Avenir Book"/>
          <w:rtl w:val="0"/>
          <w:lang w:val="de-DE"/>
        </w:rPr>
        <w:t>enansicht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hlstandort: Distanz vom Geschehen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hlhaltung: neutral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hlform: Er/Sie; Ich nur selten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Darbietungsform: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hlbericht, Figurenrede, szenisches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hlen, Wechselrede der Figuren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Die Geschichte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Autor erschafft eine Fiktion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Stoff f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 xml:space="preserve">r Fiktion kann aus eigenen Erfahrungen, anderen Fiktionen oder Informationen 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>ber die Welt stammen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Geschehen wird zur Geschichte durch Erstellen von Sinnzusammenh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ngen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Figuren und Figurenkonstellationen entstehen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Raum und Ort erhalten tiefere Bedeutung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Atmosph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re kann zur Dramatik der Handlung beitragen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Zeit kann historische Bedeutung darstellen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Verh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ltnis von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hlter Zeit und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hlzeit:</w:t>
      </w:r>
    </w:p>
    <w:p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Zeitdeckend: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hlte Zeit =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hlzeit</w:t>
      </w:r>
    </w:p>
    <w:p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Zeitdehnend: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hlte Zeit &lt;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 xml:space="preserve">hlzeit </w:t>
      </w:r>
    </w:p>
    <w:p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Zeitraffend: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hlte Zeit &gt;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 xml:space="preserve">hlzeit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Chronologie:</w:t>
      </w:r>
    </w:p>
    <w:p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Kontinuierlich</w:t>
      </w:r>
    </w:p>
    <w:p>
      <w:pPr>
        <w:pStyle w:val="Text"/>
        <w:numPr>
          <w:ilvl w:val="1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Diskontinuierlich: Vorausdeutungen, R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 xml:space="preserve">ckblenden </w:t>
      </w:r>
    </w:p>
    <w:p>
      <w:pPr>
        <w:pStyle w:val="Text"/>
        <w:numPr>
          <w:ilvl w:val="1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hlstruktur: Parallelhandlung, Montagetechnik</w:t>
      </w:r>
    </w:p>
    <w:p>
      <w:pPr>
        <w:pStyle w:val="Text"/>
        <w:rPr>
          <w:rFonts w:ascii="Avenir Book" w:cs="Avenir Book" w:hAnsi="Avenir Book" w:eastAsia="Avenir Book"/>
        </w:rPr>
      </w:pPr>
    </w:p>
    <w:p>
      <w:pPr>
        <w:pStyle w:val="Überschrift"/>
        <w:bidi w:val="0"/>
      </w:pPr>
      <w:r>
        <w:rPr>
          <w:rtl w:val="0"/>
        </w:rPr>
        <w:t>Aufbau des Aufsatzes</w:t>
      </w:r>
    </w:p>
    <w:p>
      <w:pPr>
        <w:pStyle w:val="Überschrift 2"/>
        <w:bidi w:val="0"/>
      </w:pPr>
      <w:r>
        <w:rPr>
          <w:rtl w:val="0"/>
        </w:rPr>
        <w:t>Einleitung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Interesse wecken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Angaben zum Text: Erscheinungsjahr, Textsorte, Verfasser, Entstehungszeit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Thema: zentrale Fragestellung oder Problematik des Textes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Deutungshypothese</w:t>
      </w:r>
    </w:p>
    <w:p>
      <w:pPr>
        <w:pStyle w:val="Text"/>
        <w:ind w:left="720"/>
        <w:rPr>
          <w:rFonts w:ascii="Avenir Book" w:cs="Avenir Book" w:hAnsi="Avenir Book" w:eastAsia="Avenir Book"/>
        </w:rPr>
      </w:pPr>
    </w:p>
    <w:p>
      <w:pPr>
        <w:pStyle w:val="Überschrift 2"/>
        <w:bidi w:val="0"/>
      </w:pPr>
      <w:r>
        <w:rPr>
          <w:rtl w:val="0"/>
        </w:rPr>
        <w:t>Hauptteil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Inhaltsangabe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Einordnung in den Gesamtzusammenhang: Handlungsverlauf, Entwicklung von Figuren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Analyse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Thema: Ausgestaltung/Entwicklung des zentralen Problems/Themas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Aufbau der Handlung: Abschnitte, Bedeutung von Anfang und Ende, Spannungsbogen, Haupt- und Nebenhandlung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Figuren: Haupt- und Nebenfiguren, Charakterisierungen, Beziehungen, Verhalten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Ort und Zeit: Atmosph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re, symbolische Bedeutung des Handlungsortes, Historie, Zeitstruktur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Sprache: Wortwahl und Satzbau, rhetorische Mittel, Symbole, Stilebene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hltechnik: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hlform,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hlstandort, Erz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hlverhalten, Textsorte</w:t>
      </w:r>
    </w:p>
    <w:p>
      <w:pPr>
        <w:pStyle w:val="Text"/>
        <w:numPr>
          <w:ilvl w:val="2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Titel: Deutung, Zusammenh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nge zwischen Text und Titel</w:t>
      </w:r>
    </w:p>
    <w:p>
      <w:pPr>
        <w:pStyle w:val="Text"/>
        <w:ind w:left="1440"/>
        <w:rPr>
          <w:rFonts w:ascii="Avenir Book" w:cs="Avenir Book" w:hAnsi="Avenir Book" w:eastAsia="Avenir Book"/>
        </w:rPr>
      </w:pPr>
    </w:p>
    <w:p>
      <w:pPr>
        <w:pStyle w:val="Überschrift 2"/>
        <w:bidi w:val="0"/>
      </w:pPr>
      <w:r>
        <w:rPr>
          <w:rtl w:val="0"/>
        </w:rPr>
        <w:t>Schluss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Zusammenfassung der Analyse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Bezug zur Deutungshypothese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Zusammenfassende Deutung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Wirkungs- und Aussageabsicht des Textes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Pers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nliche Stellungnahme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Wirkung auf den Leser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Bedeutung des Themas</w:t>
      </w:r>
    </w:p>
    <w:p>
      <w:pPr>
        <w:pStyle w:val="Text"/>
        <w:numPr>
          <w:ilvl w:val="1"/>
          <w:numId w:val="5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Bezug zu Heute</w:t>
      </w:r>
    </w:p>
    <w:sectPr>
      <w:headerReference w:type="default" r:id="rId4"/>
      <w:footerReference w:type="default" r:id="rId5"/>
      <w:pgSz w:w="11906" w:h="16838" w:orient="portrait"/>
      <w:pgMar w:top="1417" w:right="1134" w:bottom="141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hAnsi="Avenir Book" w:hint="default"/>
        <w:color w:val="e2b700"/>
        <w:rtl w:val="0"/>
        <w:lang w:val="de-DE"/>
      </w:rPr>
      <w:t>©</w:t>
    </w:r>
    <w:r>
      <w:rPr>
        <w:rFonts w:ascii="Avenir Book" w:hAnsi="Avenir Book"/>
        <w:color w:val="e2b700"/>
        <w:rtl w:val="0"/>
        <w:lang w:val="de-DE"/>
      </w:rPr>
      <w:t xml:space="preserve"> 2018</w:t>
    </w:r>
    <w:r>
      <w:rPr>
        <w:rFonts w:ascii="Avenir Book" w:cs="Avenir Book" w:hAnsi="Avenir Book" w:eastAsia="Avenir Book"/>
        <w:color w:val="e2b700"/>
      </w:rPr>
      <w:tab/>
    </w:r>
    <w:r>
      <w:rPr>
        <w:rFonts w:ascii="Avenir Book" w:hAnsi="Avenir Book"/>
        <w:color w:val="e2b700"/>
        <w:rtl w:val="0"/>
        <w:lang w:val="de-DE"/>
      </w:rPr>
      <w:t>Lernzettel-online.de</w:t>
    </w:r>
    <w:r>
      <w:rPr>
        <w:rFonts w:ascii="Avenir Book" w:cs="Avenir Book" w:hAnsi="Avenir Book" w:eastAsia="Avenir Book"/>
        <w:color w:val="e2b700"/>
      </w:rPr>
      <w:tab/>
    </w:r>
    <w:r>
      <w:rPr>
        <w:rFonts w:ascii="Avenir Book" w:hAnsi="Avenir Book"/>
        <w:color w:val="e2b700"/>
        <w:rtl w:val="0"/>
        <w:lang w:val="de-DE"/>
      </w:rPr>
      <w:t xml:space="preserve">Seite </w:t>
    </w:r>
    <w:r>
      <w:rPr>
        <w:rFonts w:ascii="Avenir Book" w:cs="Avenir Book" w:hAnsi="Avenir Book" w:eastAsia="Avenir Book"/>
        <w:color w:val="e2b700"/>
      </w:rPr>
      <w:fldChar w:fldCharType="begin" w:fldLock="0"/>
    </w:r>
    <w:r>
      <w:rPr>
        <w:rFonts w:ascii="Avenir Book" w:cs="Avenir Book" w:hAnsi="Avenir Book" w:eastAsia="Avenir Book"/>
        <w:color w:val="e2b700"/>
      </w:rPr>
      <w:instrText xml:space="preserve"> PAGE </w:instrText>
    </w:r>
    <w:r>
      <w:rPr>
        <w:rFonts w:ascii="Avenir Book" w:cs="Avenir Book" w:hAnsi="Avenir Book" w:eastAsia="Avenir Book"/>
        <w:color w:val="e2b700"/>
      </w:rPr>
      <w:fldChar w:fldCharType="separate" w:fldLock="0"/>
    </w:r>
    <w:r>
      <w:rPr>
        <w:rFonts w:ascii="Avenir Book" w:cs="Avenir Book" w:hAnsi="Avenir Book" w:eastAsia="Avenir Book"/>
        <w:color w:val="e2b700"/>
      </w:rPr>
      <w:t>2</w:t>
    </w:r>
    <w:r>
      <w:rPr>
        <w:rFonts w:ascii="Avenir Book" w:cs="Avenir Book" w:hAnsi="Avenir Book" w:eastAsia="Avenir Book"/>
        <w:color w:val="e2b70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cs="Avenir Book" w:hAnsi="Avenir Book" w:eastAsia="Avenir Book"/>
        <w:color w:val="e2b70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e2b70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>
                            <a:hueOff val="-74612"/>
                            <a:satOff val="11815"/>
                            <a:lumOff val="-1223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E2B801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e2b700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3602370</wp:posOffset>
          </wp:positionH>
          <wp:positionV relativeFrom="page">
            <wp:posOffset>10159465</wp:posOffset>
          </wp:positionV>
          <wp:extent cx="355315" cy="35531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300x300.logo.main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15" cy="355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e2b700"/>
      </w:rPr>
      <w:tab/>
    </w:r>
    <w:r>
      <w:rPr>
        <w:rFonts w:ascii="Avenir Book" w:hAnsi="Avenir Book"/>
        <w:color w:val="e2b700"/>
        <w:rtl w:val="0"/>
        <w:lang w:val="de-DE"/>
      </w:rPr>
      <w:t>Deutsch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ufzählungszeichen"/>
  </w:abstractNum>
  <w:abstractNum w:abstractNumId="1">
    <w:multiLevelType w:val="hybridMultilevel"/>
    <w:styleLink w:val="Aufzählungszeichen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Strich"/>
  </w:abstractNum>
  <w:abstractNum w:abstractNumId="3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lack" w:cs="Arial Unicode MS" w:hAnsi="Avenir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2b700"/>
      <w:spacing w:val="0"/>
      <w:kern w:val="0"/>
      <w:position w:val="0"/>
      <w:sz w:val="40"/>
      <w:szCs w:val="40"/>
      <w:u w:val="none"/>
      <w:vertAlign w:val="baseline"/>
      <w:lang w:val="de-DE"/>
    </w:rPr>
  </w:style>
  <w:style w:type="numbering" w:styleId="Aufzählungszeichen">
    <w:name w:val="Aufzählungszeichen"/>
    <w:pPr>
      <w:numPr>
        <w:numId w:val="1"/>
      </w:numPr>
    </w:pPr>
  </w:style>
  <w:style w:type="paragraph" w:styleId="Überschrift 2">
    <w:name w:val="Überschrift 2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venir Heavy" w:cs="Arial Unicode MS" w:hAnsi="Avenir Heav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de-DE"/>
    </w:rPr>
  </w:style>
  <w:style w:type="numbering" w:styleId="Strich">
    <w:name w:val="Strich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Black"/>
        <a:ea typeface="Avenir Black"/>
        <a:cs typeface="Avenir Black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