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el"/>
        <w:bidi w:val="0"/>
      </w:pPr>
      <w:r>
        <w:rPr>
          <w:rtl w:val="0"/>
        </w:rPr>
        <w:t>Enzyme</w:t>
      </w:r>
    </w:p>
    <w:p>
      <w:pPr>
        <w:pStyle w:val="Überschrift"/>
        <w:bidi w:val="0"/>
      </w:pPr>
      <w:r>
        <w:rPr>
          <w:rtl w:val="0"/>
        </w:rPr>
        <w:t>Eigenschaften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Substratspezifisch ( ein Enzym kann nur mit einem bestimmten Stoff einen ESK bilden)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Reaktionsspezifisch (ein Enzym bewirkt stets die gleiche Reaktion)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Wirkung nach Schl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ssel-Schloss-Prinzip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Beschleunigt Prozesse f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r Zellstoffwechselvorg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nge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Kann Reaktionen verhindern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Biokatalysator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Wirkungsweise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 xml:space="preserve">E + 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ESK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P + E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 xml:space="preserve">Enzym + Substrat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Enzymsubstratkomplex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Produkt + Enzym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 xml:space="preserve">Reaktionsgeschwindigkeit 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Abh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ngig von Konzentration des Substrats</w:t>
      </w:r>
    </w:p>
    <w:p>
      <w:pPr>
        <w:pStyle w:val="Text"/>
        <w:numPr>
          <w:ilvl w:val="0"/>
          <w:numId w:val="2"/>
        </w:numPr>
        <w:rPr>
          <w:rFonts w:ascii="Avenir Book" w:cs="Avenir Book" w:hAnsi="Avenir Book" w:eastAsia="Avenir Book"/>
          <w:color w:val="000000"/>
          <w:sz w:val="22"/>
        </w:rPr>
      </w:pP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v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R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e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a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k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2"/>
            <w:szCs w:val="22"/>
          </w:rPr>
          <m:t>=</m:t>
        </m:r>
      </m:oMath>
      <w:r>
        <w:rPr>
          <w:rFonts w:ascii="Avenir Book" w:hAnsi="Avenir Book"/>
          <w:rtl w:val="0"/>
          <w:lang w:val="de-DE"/>
        </w:rPr>
        <w:t>Reaktionsgeschwindigkeit</w:t>
      </w:r>
    </w:p>
    <w:p>
      <w:pPr>
        <w:pStyle w:val="Text"/>
        <w:numPr>
          <w:ilvl w:val="0"/>
          <w:numId w:val="2"/>
        </w:numPr>
        <w:rPr>
          <w:rFonts w:ascii="Avenir Book" w:cs="Avenir Book" w:hAnsi="Avenir Book" w:eastAsia="Avenir Book"/>
          <w:color w:val="000000"/>
          <w:sz w:val="22"/>
        </w:rPr>
      </w:pP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v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R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e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a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k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2"/>
            <w:szCs w:val="22"/>
          </w:rPr>
          <m:t>=</m:t>
        </m:r>
      </m:oMath>
      <w:r>
        <w:rPr>
          <w:rFonts w:ascii="Avenir Book" w:hAnsi="Avenir Book"/>
          <w:rtl w:val="0"/>
          <w:lang w:val="de-DE"/>
        </w:rPr>
        <w:t xml:space="preserve">hoch, wenn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c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S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u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b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s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t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r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a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t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2"/>
            <w:szCs w:val="22"/>
          </w:rPr>
          <m:t>=</m:t>
        </m:r>
      </m:oMath>
      <w:r>
        <w:rPr>
          <w:rFonts w:ascii="Avenir Book" w:hAnsi="Avenir Book"/>
          <w:rtl w:val="0"/>
          <w:lang w:val="de-DE"/>
        </w:rPr>
        <w:t xml:space="preserve">hoch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Ausbildung vieler ESK</w:t>
      </w:r>
    </w:p>
    <w:p>
      <w:pPr>
        <w:pStyle w:val="Text"/>
        <w:numPr>
          <w:ilvl w:val="0"/>
          <w:numId w:val="2"/>
        </w:numPr>
        <w:rPr>
          <w:rFonts w:ascii="Avenir Book" w:cs="Avenir Book" w:hAnsi="Avenir Book" w:eastAsia="Avenir Book"/>
          <w:color w:val="000000"/>
          <w:sz w:val="22"/>
        </w:rPr>
      </w:pP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v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R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e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a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k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2"/>
            <w:szCs w:val="22"/>
          </w:rPr>
          <m:t>=</m:t>
        </m:r>
      </m:oMath>
      <w:r>
        <w:rPr>
          <w:rFonts w:ascii="Avenir Book" w:hAnsi="Avenir Book"/>
          <w:rtl w:val="0"/>
          <w:lang w:val="de-DE"/>
        </w:rPr>
        <w:t xml:space="preserve">niedrig, wenn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c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S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u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b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s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t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r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a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t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2"/>
            <w:szCs w:val="22"/>
          </w:rPr>
          <m:t>=</m:t>
        </m:r>
      </m:oMath>
      <w:r>
        <w:rPr>
          <w:rFonts w:ascii="Avenir Book" w:hAnsi="Avenir Book"/>
          <w:rtl w:val="0"/>
          <w:lang w:val="de-DE"/>
        </w:rPr>
        <w:t xml:space="preserve">niedrig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Ausbildung weniger ESK</w:t>
      </w:r>
    </w:p>
    <w:p>
      <w:pPr>
        <w:pStyle w:val="Text"/>
        <w:numPr>
          <w:ilvl w:val="0"/>
          <w:numId w:val="2"/>
        </w:numPr>
        <w:rPr>
          <w:rFonts w:ascii="Avenir Book" w:cs="Avenir Book" w:hAnsi="Avenir Book" w:eastAsia="Avenir Book"/>
          <w:color w:val="000000"/>
          <w:sz w:val="22"/>
        </w:rPr>
      </w:pP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v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R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e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a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2"/>
                <w:szCs w:val="22"/>
              </w:rPr>
              <m:t>k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2"/>
            <w:szCs w:val="22"/>
          </w:rPr>
          <m:t>=</m:t>
        </m:r>
        <m:r>
          <w:rPr xmlns:w="http://schemas.openxmlformats.org/wordprocessingml/2006/main">
            <w:rFonts w:ascii="Cambria Math" w:hAnsi="Cambria Math"/>
            <w:i/>
            <w:color w:val="000000"/>
            <w:sz w:val="22"/>
            <w:szCs w:val="22"/>
          </w:rPr>
          <m:t>m</m:t>
        </m:r>
        <m:r>
          <w:rPr xmlns:w="http://schemas.openxmlformats.org/wordprocessingml/2006/main">
            <w:rFonts w:ascii="Cambria Math" w:hAnsi="Cambria Math"/>
            <w:i/>
            <w:color w:val="000000"/>
            <w:sz w:val="22"/>
            <w:szCs w:val="22"/>
          </w:rPr>
          <m:t>a</m:t>
        </m:r>
        <m:r>
          <w:rPr xmlns:w="http://schemas.openxmlformats.org/wordprocessingml/2006/main">
            <w:rFonts w:ascii="Cambria Math" w:hAnsi="Cambria Math"/>
            <w:i/>
            <w:color w:val="000000"/>
            <w:sz w:val="22"/>
            <w:szCs w:val="22"/>
          </w:rPr>
          <m:t>x</m:t>
        </m:r>
      </m:oMath>
      <w:r>
        <w:rPr>
          <w:rFonts w:ascii="Avenir Book" w:hAnsi="Avenir Book"/>
          <w:rtl w:val="0"/>
          <w:lang w:val="de-DE"/>
        </w:rPr>
        <w:t>, wenn alle Enzyme in ESK gebunden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color w:val="6dc037"/>
          <w:sz w:val="40"/>
          <w:szCs w:val="40"/>
          <w:rtl w:val="0"/>
          <w:lang w:val="de-DE"/>
        </w:rPr>
        <w:t>Inhibitoren</w:t>
      </w:r>
      <w:r>
        <w:rPr>
          <w:rtl w:val="0"/>
        </w:rPr>
        <w:t xml:space="preserve"> </w:t>
      </w:r>
    </w:p>
    <w:p>
      <w:pPr>
        <w:pStyle w:val="Untertitel"/>
        <w:bidi w:val="0"/>
      </w:pPr>
      <w:r>
        <w:rPr>
          <w:rtl w:val="0"/>
        </w:rPr>
        <w:t>Kompetitive Hemmung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 xml:space="preserve">Bau des Inhibitors 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 xml:space="preserve">hnelt Bau des Substrats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Belegung des aktiven Zentrums des Enzyms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geringere Reaktionsgeschwindigkeit 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Untertitel"/>
        <w:bidi w:val="0"/>
      </w:pPr>
      <w:r>
        <w:rPr>
          <w:rtl w:val="0"/>
        </w:rPr>
        <w:t xml:space="preserve">Nichtkompetitive Hemmung 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 xml:space="preserve">Inhibitor lagert sich an Enzym an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Ver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 xml:space="preserve">nderung der Struktur des Enzyms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ver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 xml:space="preserve">ndertes Aktives Zentrum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Substrat kann nicht binden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weniger ESK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geringere Reaktionsgeschwindigkeit 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Untertitel"/>
        <w:bidi w:val="0"/>
      </w:pPr>
      <w:r>
        <w:rPr>
          <w:rtl w:val="0"/>
        </w:rPr>
        <w:t>Irreversible Hemmung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Dauerhafte Strukturver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 xml:space="preserve">nderung des Enzyms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Enzym unbrauchbar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c</w:t>
      </w:r>
      <w:r>
        <w:rPr>
          <w:rFonts w:ascii="Avenir Book" w:hAnsi="Avenir Book"/>
          <w:vertAlign w:val="subscript"/>
          <w:rtl w:val="0"/>
          <w:lang w:val="de-DE"/>
        </w:rPr>
        <w:t>Enzyme</w:t>
      </w:r>
      <w:r>
        <w:rPr>
          <w:rFonts w:ascii="Avenir Book" w:hAnsi="Avenir Book"/>
          <w:rtl w:val="0"/>
          <w:lang w:val="de-DE"/>
        </w:rPr>
        <w:t xml:space="preserve"> sinkt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geringere Reaktionsgeschwindigkeit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Ver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nderung durch Schwermetalle</w:t>
      </w:r>
    </w:p>
    <w:sectPr>
      <w:headerReference w:type="default" r:id="rId4"/>
      <w:footerReference w:type="default" r:id="rId5"/>
      <w:pgSz w:w="11906" w:h="16838" w:orient="portrait"/>
      <w:pgMar w:top="1417" w:right="1134" w:bottom="141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hAnsi="Avenir Book" w:hint="default"/>
        <w:color w:val="6dc037"/>
        <w:rtl w:val="0"/>
        <w:lang w:val="de-DE"/>
      </w:rPr>
      <w:t>©</w:t>
    </w:r>
    <w:r>
      <w:rPr>
        <w:rFonts w:ascii="Avenir Book" w:hAnsi="Avenir Book"/>
        <w:color w:val="6dc037"/>
        <w:rtl w:val="0"/>
        <w:lang w:val="de-DE"/>
      </w:rPr>
      <w:t xml:space="preserve"> 2018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Lernzettel</w:t>
    </w:r>
    <w:r>
      <w:rPr>
        <w:rFonts w:ascii="Avenir Book" w:hAnsi="Avenir Book"/>
        <w:color w:val="6dc037"/>
        <w:rtl w:val="0"/>
        <w:lang w:val="en-US"/>
      </w:rPr>
      <w:t>-online.de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 xml:space="preserve">Seite </w:t>
    </w:r>
    <w:r>
      <w:rPr>
        <w:rFonts w:ascii="Avenir Book" w:cs="Avenir Book" w:hAnsi="Avenir Book" w:eastAsia="Avenir Book"/>
        <w:color w:val="6dc037"/>
      </w:rPr>
      <w:fldChar w:fldCharType="begin" w:fldLock="0"/>
    </w:r>
    <w:r>
      <w:rPr>
        <w:rFonts w:ascii="Avenir Book" w:cs="Avenir Book" w:hAnsi="Avenir Book" w:eastAsia="Avenir Book"/>
        <w:color w:val="6dc037"/>
      </w:rPr>
      <w:instrText xml:space="preserve"> PAGE </w:instrText>
    </w:r>
    <w:r>
      <w:rPr>
        <w:rFonts w:ascii="Avenir Book" w:cs="Avenir Book" w:hAnsi="Avenir Book" w:eastAsia="Avenir Book"/>
        <w:color w:val="6dc037"/>
      </w:rPr>
      <w:fldChar w:fldCharType="separate" w:fldLock="0"/>
    </w:r>
    <w:r>
      <w:rPr>
        <w:rFonts w:ascii="Avenir Book" w:cs="Avenir Book" w:hAnsi="Avenir Book" w:eastAsia="Avenir Book"/>
        <w:color w:val="6dc037"/>
      </w:rPr>
      <w:t>1</w:t>
    </w:r>
    <w:r>
      <w:rPr>
        <w:rFonts w:ascii="Avenir Book" w:cs="Avenir Book" w:hAnsi="Avenir Book" w:eastAsia="Avenir Book"/>
        <w:color w:val="6dc037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3598129</wp:posOffset>
          </wp:positionH>
          <wp:positionV relativeFrom="page">
            <wp:posOffset>10155266</wp:posOffset>
          </wp:positionV>
          <wp:extent cx="363798" cy="363798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798" cy="3637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Biologie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ufzählungszeichen"/>
  </w:abstractNum>
  <w:abstractNum w:abstractNumId="1">
    <w:multiLevelType w:val="hybridMultilevel"/>
    <w:styleLink w:val="Aufzählungszeiche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lack" w:cs="Arial Unicode MS" w:hAnsi="Avenir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dc037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numbering" w:styleId="Aufzählungszeichen">
    <w:name w:val="Aufzählungszeichen"/>
    <w:pPr>
      <w:numPr>
        <w:numId w:val="1"/>
      </w:numPr>
    </w:pPr>
  </w:style>
  <w:style w:type="paragraph" w:styleId="Untertitel">
    <w:name w:val="Untertitel"/>
    <w:next w:val="Untertitel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lack" w:cs="Arial Unicode MS" w:hAnsi="Avenir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Black"/>
        <a:ea typeface="Avenir Black"/>
        <a:cs typeface="Avenir Black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